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D" w:rsidRPr="00123F22" w:rsidRDefault="00EE1C7F" w:rsidP="00233A4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3A4D" w:rsidRPr="00123F22" w:rsidRDefault="004D3AF3" w:rsidP="00233A4D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Załącznik nr 6A</w:t>
      </w:r>
      <w:r w:rsidR="00233A4D" w:rsidRPr="00123F22">
        <w:rPr>
          <w:rFonts w:ascii="Times New Roman" w:eastAsia="Times New Roman" w:hAnsi="Times New Roman" w:cs="Times New Roman"/>
          <w:b/>
          <w:sz w:val="28"/>
          <w:szCs w:val="28"/>
        </w:rPr>
        <w:t xml:space="preserve"> do SIWZ</w:t>
      </w:r>
    </w:p>
    <w:p w:rsidR="00686F91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AF3" w:rsidRDefault="004D3AF3" w:rsidP="004D3A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SZCZEGÓŁOWY OPIS PRZEDMIOTU ZAMÓWIENIA</w:t>
      </w:r>
    </w:p>
    <w:p w:rsidR="004D3AF3" w:rsidRDefault="004D3AF3" w:rsidP="004D3AF3">
      <w:pPr>
        <w:suppressAutoHyphens/>
        <w:spacing w:after="0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KOPARKO - ŁADOWARKI</w:t>
      </w:r>
    </w:p>
    <w:p w:rsidR="004D3AF3" w:rsidRDefault="004D3AF3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3A4D" w:rsidRPr="00123F22" w:rsidRDefault="00233A4D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86F91" w:rsidRPr="006A00DB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Gminna Spółka Wodna w Dzierzgoniu</w:t>
      </w:r>
    </w:p>
    <w:p w:rsidR="00686F91" w:rsidRPr="006A00DB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ul. Słowackiego 18,</w:t>
      </w:r>
    </w:p>
    <w:p w:rsidR="00233A4D" w:rsidRPr="00123F22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82-440 Dzierzgoń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123F22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123F22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233A4D" w:rsidRPr="00123F22" w:rsidRDefault="00233A4D" w:rsidP="00233A4D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D3AF3" w:rsidRDefault="004D3AF3" w:rsidP="004D3A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813"/>
        <w:gridCol w:w="1700"/>
        <w:gridCol w:w="1586"/>
      </w:tblGrid>
      <w:tr w:rsidR="004D3AF3" w:rsidRPr="00D57DD1" w:rsidTr="00C45021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98" w:type="pct"/>
            <w:shd w:val="clear" w:color="auto" w:fill="auto"/>
            <w:vAlign w:val="bottom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Opis koparko - ładowarki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818" w:type="pct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 spełnia</w:t>
            </w: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pct"/>
            <w:shd w:val="clear" w:color="auto" w:fill="auto"/>
            <w:vAlign w:val="bottom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18" w:type="pct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D</w:t>
            </w: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4D3AF3">
            <w:pPr>
              <w:pStyle w:val="Akapitzlist"/>
              <w:numPr>
                <w:ilvl w:val="0"/>
                <w:numId w:val="31"/>
              </w:numPr>
              <w:rPr>
                <w:b/>
                <w:color w:val="00000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Charakterystyka techniczna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oparko - ładowarka kołowa spełniająca wymagania pojazdu dopuszczonego do poruszania się po drogach publicznych zgodnie z obowiązującymi przepisami ustawy Prawo o Ruchu Drogowym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asa eksploatacyjna maszyny minimum 8500 kg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ind w:left="641" w:hanging="357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ługość transportowa maszyny 5,90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0,2m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ilnik wysokoprężny turbodoładowany o mocy znamionowej brutto minimum 105 KM, spełniający normę emisji spalin minimum Tier4 </w:t>
            </w:r>
            <w:proofErr w:type="spellStart"/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1E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Rok produkcji 201</w:t>
            </w:r>
            <w:r w:rsidR="001E6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apęd koparko - ładowarki na dwie osie, możliwość napędu na jedną oś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oła jezdne: przednie i tylne równe o rozmiarze minimum 28”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rzednia oś wychylna, przednie koła skrętne, tylne koła skrętne, tryb skrętu krab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lokada mechanizmu różnicowego pełna lub typu LSD przednia i tylna oś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rednica zawracania koparko - ładowarki bez hamulca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krzynia biegów maszyny typu </w:t>
            </w:r>
            <w:proofErr w:type="spellStart"/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autoshift</w:t>
            </w:r>
            <w:proofErr w:type="spellEnd"/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, przełączalna pod obciążeniem, minimum sześć biegów w przód,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trzy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biegi w tył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wa niezależne układy hamowania, hamulec zasadniczy hydrauliczny, mokry, samoregulujący się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619D" w:rsidRDefault="001E619D">
      <w: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813"/>
        <w:gridCol w:w="1700"/>
        <w:gridCol w:w="1586"/>
      </w:tblGrid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ystem hydrauliczny umożliwiający dostosowanie wydajności układu hydraulicznego do bieżącego zapotrzebowania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1E619D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D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kład 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hydrauliczny zasilany pompą wielotłoczkową o wydajności </w:t>
            </w:r>
            <w:r w:rsidR="001E619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litrów/min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="001E619D">
              <w:rPr>
                <w:rFonts w:ascii="Times New Roman" w:hAnsi="Times New Roman" w:cs="Times New Roman"/>
                <w:sz w:val="20"/>
                <w:szCs w:val="20"/>
              </w:rPr>
              <w:t>2 litry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/min i ciśnieniu roboczym minimum 250 bar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łotniki kół przednich i tylnych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krzynka narzędziowa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mmobiliser</w:t>
            </w:r>
            <w:r w:rsidR="00B74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7DC" w:rsidRPr="00B747DC">
              <w:rPr>
                <w:rFonts w:ascii="Times New Roman" w:hAnsi="Times New Roman" w:cs="Times New Roman"/>
                <w:sz w:val="20"/>
                <w:szCs w:val="20"/>
              </w:rPr>
              <w:t>lub inne</w:t>
            </w:r>
            <w:r w:rsidR="00B747DC">
              <w:rPr>
                <w:rFonts w:ascii="Times New Roman" w:hAnsi="Times New Roman" w:cs="Times New Roman"/>
                <w:sz w:val="20"/>
                <w:szCs w:val="20"/>
              </w:rPr>
              <w:t xml:space="preserve"> elektroniczne</w:t>
            </w:r>
            <w:r w:rsidR="00B747DC" w:rsidRPr="00B747DC">
              <w:rPr>
                <w:rFonts w:ascii="Times New Roman" w:hAnsi="Times New Roman" w:cs="Times New Roman"/>
                <w:sz w:val="20"/>
                <w:szCs w:val="20"/>
              </w:rPr>
              <w:t xml:space="preserve"> zabezpieczenie przeciw kradzieżowe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abina operatora z obrotowym pneumatycznym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fotelem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, spełniająca wymagania konstrukcji ochronnej ROPS i FOPS, poziom hałasu w kabinie do 75dB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Pr="00D57DD1">
              <w:rPr>
                <w:rFonts w:ascii="Times New Roman" w:hAnsi="Times New Roman" w:cs="Times New Roman"/>
                <w:bCs/>
                <w:sz w:val="20"/>
                <w:szCs w:val="20"/>
              </w:rPr>
              <w:t>biornik paliwa o pojemności minimum 150 litrów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Wszystkie główne podzespoły (silnik, układ hydrauliczny, mosty) – jednego producenta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553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D57DD1">
              <w:rPr>
                <w:rFonts w:ascii="Times New Roman" w:hAnsi="Times New Roman" w:cs="Times New Roman"/>
                <w:bCs/>
                <w:sz w:val="20"/>
                <w:szCs w:val="20"/>
              </w:rPr>
              <w:t>oparko - ładowarka musi być wyposażona w fabryczny system nawigacji sa</w:t>
            </w:r>
            <w:r w:rsidR="00B747DC">
              <w:rPr>
                <w:rFonts w:ascii="Times New Roman" w:hAnsi="Times New Roman" w:cs="Times New Roman"/>
                <w:bCs/>
                <w:sz w:val="20"/>
                <w:szCs w:val="20"/>
              </w:rPr>
              <w:t>telitarnej GPS z abonamentem  na minimum</w:t>
            </w:r>
            <w:r w:rsidRPr="00D57DD1">
              <w:rPr>
                <w:rFonts w:ascii="Times New Roman" w:hAnsi="Times New Roman" w:cs="Times New Roman"/>
                <w:bCs/>
                <w:sz w:val="20"/>
                <w:szCs w:val="20"/>
              </w:rPr>
              <w:t>5 lat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Osprzęt ładowarkowy koparko-ładowarki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ojemność łyżki ładowarki minimum 1,3 m</w:t>
            </w:r>
            <w:r w:rsidRPr="00D57D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, szerokość łyżki do 2,5 m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93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aksymalna wysokość załadunku minimum </w:t>
            </w:r>
            <w:r w:rsidR="0093707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93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dźwig na pełną wysokość w łyżce ładowarkowej minimum </w:t>
            </w:r>
            <w:r w:rsidR="009370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osiada system zapewniający </w:t>
            </w:r>
            <w:proofErr w:type="spellStart"/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samopoziomowanie</w:t>
            </w:r>
            <w:proofErr w:type="spellEnd"/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łyżki ładowarkowej oraz układ stabilizacji łyżki ładowarkowej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Posiada układ powrotu łyżki ładowarkowej do pozycji ładowania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yżka ładowarkowa montowana na sworznie, dzielona (otwierana), wielofunkcyjna: 6 w jednym - możliwość spychania, ładowania, kopania, chwytania, rozściełania i wyrównywania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idły do palet zamontowane na łyżce ładowarkowej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Osprzęt </w:t>
            </w:r>
            <w:proofErr w:type="spellStart"/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koparkowy</w:t>
            </w:r>
            <w:proofErr w:type="spellEnd"/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podsiębierny koparko-ładowarki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93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Łyżki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koparkow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o szerokości 600 mm ± 20 mm 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łębokość kopania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0,2m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93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ysokość załadunku przy złożonym ramieniu (bez wysuwu teleskopowego) minimum 3,</w:t>
            </w:r>
            <w:r w:rsidR="00937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481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dźwig przy złożonym ramieniu (bez wysuwu teleskopowego) minimum 1500 kg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osiada możliwość przesuwu bocznego wysięgnika koparkowego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amię koparkowe o zmiennej długości, rozsuwane hydraulicznie (teleskopowe)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62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iła skrawania na łyżce koparkowej </w:t>
            </w:r>
            <w:r w:rsidR="00625FCA">
              <w:rPr>
                <w:rFonts w:ascii="Times New Roman" w:hAnsi="Times New Roman" w:cs="Times New Roman"/>
                <w:sz w:val="20"/>
                <w:szCs w:val="20"/>
              </w:rPr>
              <w:t>minimum 55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Wymagania dodatkowe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warancja na ofero</w:t>
            </w:r>
            <w:r w:rsidR="005968B0">
              <w:rPr>
                <w:rFonts w:ascii="Times New Roman" w:hAnsi="Times New Roman" w:cs="Times New Roman"/>
                <w:sz w:val="20"/>
                <w:szCs w:val="20"/>
              </w:rPr>
              <w:t>waną koparko - ładowarkę wynosi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…….. miesięcy lub ……………….. motogodzin </w:t>
            </w: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(wypełnić zgodnie z ofertą)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884F5" wp14:editId="11D161C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7620</wp:posOffset>
                      </wp:positionV>
                      <wp:extent cx="1123950" cy="475615"/>
                      <wp:effectExtent l="0" t="0" r="19050" b="19685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475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.6pt" to="89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7DD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A0E0AB" wp14:editId="3ED7BDA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8890</wp:posOffset>
                      </wp:positionV>
                      <wp:extent cx="1123950" cy="476250"/>
                      <wp:effectExtent l="0" t="0" r="19050" b="1905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.7pt" to="8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2F4EC" wp14:editId="21CAF25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15240</wp:posOffset>
                      </wp:positionV>
                      <wp:extent cx="952500" cy="475615"/>
                      <wp:effectExtent l="0" t="0" r="19050" b="19685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475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.2pt" to="75.6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7DD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C040D7" wp14:editId="478418E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15240</wp:posOffset>
                      </wp:positionV>
                      <wp:extent cx="952500" cy="475615"/>
                      <wp:effectExtent l="0" t="0" r="19050" b="19685"/>
                      <wp:wrapNone/>
                      <wp:docPr id="11" name="Łącznik prostoliniow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475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1.2pt" to="75.6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62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ostawa koparko - ładowarki 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25FCA">
              <w:rPr>
                <w:rFonts w:ascii="Times New Roman" w:hAnsi="Times New Roman" w:cs="Times New Roman"/>
                <w:sz w:val="20"/>
                <w:szCs w:val="20"/>
              </w:rPr>
              <w:t>września 2018 r.*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reakcji serwisu - ……. godzin od momentu zgłoszenia usterki </w:t>
            </w: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(wypełnić zgodnie z ofertą)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BD0502" wp14:editId="3B75DE17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9525</wp:posOffset>
                      </wp:positionV>
                      <wp:extent cx="1171575" cy="295275"/>
                      <wp:effectExtent l="0" t="0" r="28575" b="28575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75pt" to="92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D5F352" wp14:editId="31E457E6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9525</wp:posOffset>
                      </wp:positionV>
                      <wp:extent cx="1171575" cy="295275"/>
                      <wp:effectExtent l="0" t="0" r="28575" b="28575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5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75pt" to="92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0CD47E" wp14:editId="2740B99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9525</wp:posOffset>
                      </wp:positionV>
                      <wp:extent cx="952500" cy="295275"/>
                      <wp:effectExtent l="0" t="0" r="19050" b="28575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.75pt" to="75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1DC60D" wp14:editId="0643D0E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9525</wp:posOffset>
                      </wp:positionV>
                      <wp:extent cx="952500" cy="295275"/>
                      <wp:effectExtent l="0" t="0" r="19050" b="28575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.75pt" to="75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ma być producentem lub autoryzowanym przedstawicielem producenta oferowanej koparko - ładowarki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szelkie koszty związane z przeglądami w okresie gwarancyjnym (materiał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robocizna, dojazd) ponosi Wykon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awca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Wykonawca  posiada „Deklarację zgodności z CE” na oferowaną koparko-ładowarkę (</w:t>
            </w: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kopię należy dołączyć do oferty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 koparko-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ładowarki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0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D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aprawa koparko – ładowarki maksymalnie do </w:t>
            </w:r>
            <w:r w:rsidR="0009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dni od momentu zgłoszenia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0937CA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Radioodtwarzacz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akiet podstawowy składający się z gaśnicy, trójkąta ostrzegawczego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5968B0" w:rsidP="000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9728DF" wp14:editId="3C07DC49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-12065</wp:posOffset>
                      </wp:positionV>
                      <wp:extent cx="1085850" cy="447675"/>
                      <wp:effectExtent l="0" t="0" r="1905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-.95pt" to="374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D3AF3" w:rsidRPr="00D57DD1">
              <w:rPr>
                <w:rFonts w:ascii="Times New Roman" w:hAnsi="Times New Roman" w:cs="Times New Roman"/>
                <w:sz w:val="20"/>
                <w:szCs w:val="20"/>
              </w:rPr>
              <w:t>Szkolenie w cenie dostawy</w:t>
            </w:r>
            <w:r w:rsidR="000937CA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="004D3AF3" w:rsidRPr="00D57DD1">
              <w:rPr>
                <w:rFonts w:ascii="Times New Roman" w:hAnsi="Times New Roman" w:cs="Times New Roman"/>
                <w:sz w:val="20"/>
                <w:szCs w:val="20"/>
              </w:rPr>
              <w:t>operatora</w:t>
            </w:r>
            <w:r w:rsidR="000937CA">
              <w:rPr>
                <w:rFonts w:ascii="Times New Roman" w:hAnsi="Times New Roman" w:cs="Times New Roman"/>
                <w:sz w:val="20"/>
                <w:szCs w:val="20"/>
              </w:rPr>
              <w:t xml:space="preserve">(-ów) </w:t>
            </w:r>
            <w:r w:rsidR="004D3AF3"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Zamawiającego w zakresie budowy </w:t>
            </w:r>
            <w:r w:rsidR="000937CA">
              <w:rPr>
                <w:rFonts w:ascii="Times New Roman" w:hAnsi="Times New Roman" w:cs="Times New Roman"/>
                <w:sz w:val="20"/>
                <w:szCs w:val="20"/>
              </w:rPr>
              <w:t>i obsługi koparko-</w:t>
            </w:r>
            <w:r w:rsidR="004D3AF3" w:rsidRPr="00D57DD1">
              <w:rPr>
                <w:rFonts w:ascii="Times New Roman" w:hAnsi="Times New Roman" w:cs="Times New Roman"/>
                <w:sz w:val="20"/>
                <w:szCs w:val="20"/>
              </w:rPr>
              <w:t>ładowarki</w:t>
            </w:r>
            <w:r w:rsidR="00093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7CA"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(wypełnić zgodnie z ofertą)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5968B0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1059179</wp:posOffset>
                      </wp:positionH>
                      <wp:positionV relativeFrom="paragraph">
                        <wp:posOffset>-10795</wp:posOffset>
                      </wp:positionV>
                      <wp:extent cx="981075" cy="447675"/>
                      <wp:effectExtent l="0" t="0" r="28575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-.85pt" to="160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1059179</wp:posOffset>
                      </wp:positionH>
                      <wp:positionV relativeFrom="paragraph">
                        <wp:posOffset>-10795</wp:posOffset>
                      </wp:positionV>
                      <wp:extent cx="981075" cy="447675"/>
                      <wp:effectExtent l="0" t="0" r="28575" b="28575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-.85pt" to="160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1904</wp:posOffset>
                      </wp:positionH>
                      <wp:positionV relativeFrom="paragraph">
                        <wp:posOffset>-10795</wp:posOffset>
                      </wp:positionV>
                      <wp:extent cx="1057275" cy="447675"/>
                      <wp:effectExtent l="0" t="0" r="2857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27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85pt" to="83.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37CA" w:rsidRDefault="000937CA" w:rsidP="000937CA">
      <w:pPr>
        <w:rPr>
          <w:u w:val="single"/>
        </w:rPr>
      </w:pPr>
    </w:p>
    <w:p w:rsidR="000937CA" w:rsidRPr="000937CA" w:rsidRDefault="000937CA" w:rsidP="000937CA">
      <w:pPr>
        <w:pStyle w:val="Akapitzlist"/>
        <w:numPr>
          <w:ilvl w:val="0"/>
          <w:numId w:val="68"/>
        </w:numPr>
        <w:jc w:val="both"/>
      </w:pPr>
      <w:r w:rsidRPr="000937CA">
        <w:t xml:space="preserve">Zamawiający zastrzega, że wymagany termin realizacji zamówienia może ulec wydłużeniu (nie dłużej niż o 30 dni), w przypadku braku u Zamawiającego stanowiska instytucji przyznającej część środków na sfinansowanie zamówienia co do prawidłowości przeprowadzonego postępowania. </w:t>
      </w:r>
    </w:p>
    <w:p w:rsidR="000937CA" w:rsidRDefault="000937CA" w:rsidP="000937CA">
      <w:pPr>
        <w:pStyle w:val="Teksttreci0"/>
        <w:shd w:val="clear" w:color="auto" w:fill="auto"/>
        <w:ind w:left="301" w:hanging="301"/>
        <w:rPr>
          <w:color w:val="auto"/>
          <w:u w:val="single"/>
        </w:rPr>
      </w:pPr>
    </w:p>
    <w:p w:rsidR="00233A4D" w:rsidRDefault="00233A4D" w:rsidP="004D3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7CA" w:rsidRDefault="000937CA" w:rsidP="004D3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7CA" w:rsidRPr="00123F22" w:rsidRDefault="000937CA" w:rsidP="004D3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937CA" w:rsidRPr="00123F22" w:rsidSect="00227157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F0" w:rsidRDefault="00F174F0" w:rsidP="00227157">
      <w:pPr>
        <w:spacing w:after="0" w:line="240" w:lineRule="auto"/>
      </w:pPr>
      <w:r>
        <w:separator/>
      </w:r>
    </w:p>
  </w:endnote>
  <w:endnote w:type="continuationSeparator" w:id="0">
    <w:p w:rsidR="00F174F0" w:rsidRDefault="00F174F0" w:rsidP="0022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BF3" w:rsidRDefault="00183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ind w:right="36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749C8">
      <w:rPr>
        <w:noProof/>
      </w:rPr>
      <w:t>3</w:t>
    </w:r>
    <w:r>
      <w:rPr>
        <w:noProof/>
      </w:rPr>
      <w:fldChar w:fldCharType="end"/>
    </w:r>
    <w:r>
      <w:t xml:space="preserve"> z </w:t>
    </w:r>
    <w:r w:rsidR="00F174F0">
      <w:fldChar w:fldCharType="begin"/>
    </w:r>
    <w:r w:rsidR="00F174F0">
      <w:instrText xml:space="preserve"> NUMPAGES </w:instrText>
    </w:r>
    <w:r w:rsidR="00F174F0">
      <w:fldChar w:fldCharType="separate"/>
    </w:r>
    <w:r w:rsidR="003749C8">
      <w:rPr>
        <w:noProof/>
      </w:rPr>
      <w:t>3</w:t>
    </w:r>
    <w:r w:rsidR="00F174F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F0" w:rsidRDefault="00F174F0" w:rsidP="00227157">
      <w:pPr>
        <w:spacing w:after="0" w:line="240" w:lineRule="auto"/>
      </w:pPr>
      <w:r>
        <w:separator/>
      </w:r>
    </w:p>
  </w:footnote>
  <w:footnote w:type="continuationSeparator" w:id="0">
    <w:p w:rsidR="00F174F0" w:rsidRDefault="00F174F0" w:rsidP="0022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3A" w:rsidRDefault="004E293A" w:rsidP="004E293A">
    <w:pPr>
      <w:pStyle w:val="Nagwek"/>
      <w:tabs>
        <w:tab w:val="clear" w:pos="4536"/>
        <w:tab w:val="clear" w:pos="9072"/>
      </w:tabs>
      <w:ind w:left="284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DA11C9" wp14:editId="55E94301">
          <wp:simplePos x="0" y="0"/>
          <wp:positionH relativeFrom="column">
            <wp:posOffset>4111625</wp:posOffset>
          </wp:positionH>
          <wp:positionV relativeFrom="paragraph">
            <wp:posOffset>-80010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0BC6849" wp14:editId="06F99A14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98B7ED" wp14:editId="6DD4BD96">
          <wp:extent cx="2126615" cy="495230"/>
          <wp:effectExtent l="0" t="0" r="6985" b="635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80" cy="62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93A" w:rsidRDefault="004E293A" w:rsidP="004E293A">
    <w:pPr>
      <w:pStyle w:val="Nagwek"/>
    </w:pPr>
  </w:p>
  <w:p w:rsidR="004E293A" w:rsidRDefault="004D3AF3">
    <w:pPr>
      <w:pStyle w:val="Nagwek"/>
    </w:pPr>
    <w:r>
      <w:t>Znak sprawy: GSWD</w:t>
    </w:r>
    <w:r w:rsidR="004E293A">
      <w:t>.ZP.1.2018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E7912"/>
    <w:multiLevelType w:val="hybridMultilevel"/>
    <w:tmpl w:val="E7683734"/>
    <w:lvl w:ilvl="0" w:tplc="0E90E7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826C80"/>
    <w:multiLevelType w:val="multilevel"/>
    <w:tmpl w:val="61848DDA"/>
    <w:lvl w:ilvl="0">
      <w:start w:val="1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CD8687E"/>
    <w:multiLevelType w:val="hybridMultilevel"/>
    <w:tmpl w:val="FD207918"/>
    <w:lvl w:ilvl="0" w:tplc="CCB4AF28">
      <w:start w:val="17"/>
      <w:numFmt w:val="upperRoman"/>
      <w:lvlText w:val="%1."/>
      <w:lvlJc w:val="right"/>
      <w:pPr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F5D35"/>
    <w:multiLevelType w:val="hybridMultilevel"/>
    <w:tmpl w:val="53C622DE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949376F"/>
    <w:multiLevelType w:val="hybridMultilevel"/>
    <w:tmpl w:val="B63CBD52"/>
    <w:lvl w:ilvl="0" w:tplc="64CC5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F6CE8"/>
    <w:multiLevelType w:val="hybridMultilevel"/>
    <w:tmpl w:val="937C7EB2"/>
    <w:lvl w:ilvl="0" w:tplc="24B46D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F630D"/>
    <w:multiLevelType w:val="hybridMultilevel"/>
    <w:tmpl w:val="794CE012"/>
    <w:lvl w:ilvl="0" w:tplc="1A78C0E0">
      <w:start w:val="1"/>
      <w:numFmt w:val="decimal"/>
      <w:lvlText w:val="%1)"/>
      <w:lvlJc w:val="left"/>
      <w:pPr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43AC0"/>
    <w:multiLevelType w:val="multilevel"/>
    <w:tmpl w:val="F218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A60984"/>
    <w:multiLevelType w:val="hybridMultilevel"/>
    <w:tmpl w:val="E7683734"/>
    <w:lvl w:ilvl="0" w:tplc="0E90E7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5">
    <w:nsid w:val="24A80068"/>
    <w:multiLevelType w:val="multilevel"/>
    <w:tmpl w:val="5C14C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15437A"/>
    <w:multiLevelType w:val="multilevel"/>
    <w:tmpl w:val="B27A8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4C0E2C"/>
    <w:multiLevelType w:val="hybridMultilevel"/>
    <w:tmpl w:val="E118F248"/>
    <w:lvl w:ilvl="0" w:tplc="76A6536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B752B"/>
    <w:multiLevelType w:val="hybridMultilevel"/>
    <w:tmpl w:val="9C3A0EAC"/>
    <w:lvl w:ilvl="0" w:tplc="01962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80776C"/>
    <w:multiLevelType w:val="hybridMultilevel"/>
    <w:tmpl w:val="7AD4814E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CF4637"/>
    <w:multiLevelType w:val="hybridMultilevel"/>
    <w:tmpl w:val="5B8EEE5E"/>
    <w:lvl w:ilvl="0" w:tplc="04150013">
      <w:start w:val="1"/>
      <w:numFmt w:val="upperRoman"/>
      <w:lvlText w:val="%1."/>
      <w:lvlJc w:val="right"/>
      <w:pPr>
        <w:ind w:left="2415" w:hanging="360"/>
      </w:p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1">
    <w:nsid w:val="304619A8"/>
    <w:multiLevelType w:val="hybridMultilevel"/>
    <w:tmpl w:val="04BCE17E"/>
    <w:lvl w:ilvl="0" w:tplc="58DA1A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0572B10"/>
    <w:multiLevelType w:val="multilevel"/>
    <w:tmpl w:val="FACE5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5390A47"/>
    <w:multiLevelType w:val="hybridMultilevel"/>
    <w:tmpl w:val="E81C3EA0"/>
    <w:lvl w:ilvl="0" w:tplc="FF82CF5E">
      <w:start w:val="1"/>
      <w:numFmt w:val="decimal"/>
      <w:lvlText w:val="%1)"/>
      <w:lvlJc w:val="left"/>
      <w:pPr>
        <w:ind w:left="11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353F6010"/>
    <w:multiLevelType w:val="multilevel"/>
    <w:tmpl w:val="0C4AC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640D97"/>
    <w:multiLevelType w:val="hybridMultilevel"/>
    <w:tmpl w:val="D50268E0"/>
    <w:lvl w:ilvl="0" w:tplc="12A6EDE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8">
    <w:nsid w:val="36CB4ADB"/>
    <w:multiLevelType w:val="hybridMultilevel"/>
    <w:tmpl w:val="E7683734"/>
    <w:lvl w:ilvl="0" w:tplc="0E90E7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84854A6"/>
    <w:multiLevelType w:val="multilevel"/>
    <w:tmpl w:val="B21A1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615836"/>
    <w:multiLevelType w:val="hybridMultilevel"/>
    <w:tmpl w:val="D4961352"/>
    <w:lvl w:ilvl="0" w:tplc="501A67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6">
    <w:nsid w:val="434E40FB"/>
    <w:multiLevelType w:val="hybridMultilevel"/>
    <w:tmpl w:val="0CC0A828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43C34D18"/>
    <w:multiLevelType w:val="hybridMultilevel"/>
    <w:tmpl w:val="A2BA551C"/>
    <w:lvl w:ilvl="0" w:tplc="7D128B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0">
    <w:nsid w:val="450806A7"/>
    <w:multiLevelType w:val="hybridMultilevel"/>
    <w:tmpl w:val="E7683734"/>
    <w:lvl w:ilvl="0" w:tplc="0E90E7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DBE4059"/>
    <w:multiLevelType w:val="multilevel"/>
    <w:tmpl w:val="922E849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4F5E005E"/>
    <w:multiLevelType w:val="multilevel"/>
    <w:tmpl w:val="4A46B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2C87B1E"/>
    <w:multiLevelType w:val="hybridMultilevel"/>
    <w:tmpl w:val="06204AEC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FE02AD"/>
    <w:multiLevelType w:val="multilevel"/>
    <w:tmpl w:val="1E0C343C"/>
    <w:lvl w:ilvl="0">
      <w:start w:val="1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583000FE"/>
    <w:multiLevelType w:val="multilevel"/>
    <w:tmpl w:val="D0C22BFE"/>
    <w:lvl w:ilvl="0">
      <w:start w:val="1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5B3D76A4"/>
    <w:multiLevelType w:val="multilevel"/>
    <w:tmpl w:val="67C8F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0667B74"/>
    <w:multiLevelType w:val="hybridMultilevel"/>
    <w:tmpl w:val="B17C5C7C"/>
    <w:lvl w:ilvl="0" w:tplc="9F4822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6833B8"/>
    <w:multiLevelType w:val="multilevel"/>
    <w:tmpl w:val="F2DA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4306355"/>
    <w:multiLevelType w:val="multilevel"/>
    <w:tmpl w:val="6338D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47B7C9D"/>
    <w:multiLevelType w:val="multilevel"/>
    <w:tmpl w:val="E3303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D43E07"/>
    <w:multiLevelType w:val="hybridMultilevel"/>
    <w:tmpl w:val="4FA629F8"/>
    <w:lvl w:ilvl="0" w:tplc="8A9055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4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2D07E2"/>
    <w:multiLevelType w:val="multilevel"/>
    <w:tmpl w:val="F224F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F205E7E"/>
    <w:multiLevelType w:val="hybridMultilevel"/>
    <w:tmpl w:val="AE5C9E6A"/>
    <w:lvl w:ilvl="0" w:tplc="D3F27F6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762C15"/>
    <w:multiLevelType w:val="hybridMultilevel"/>
    <w:tmpl w:val="B34607E0"/>
    <w:lvl w:ilvl="0" w:tplc="F9828B18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E21530"/>
    <w:multiLevelType w:val="hybridMultilevel"/>
    <w:tmpl w:val="BFE2C552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>
    <w:nsid w:val="7E100630"/>
    <w:multiLevelType w:val="multilevel"/>
    <w:tmpl w:val="B37E89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0">
    <w:nsid w:val="7F733243"/>
    <w:multiLevelType w:val="multilevel"/>
    <w:tmpl w:val="E4ECC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9"/>
  </w:num>
  <w:num w:numId="2">
    <w:abstractNumId w:val="19"/>
  </w:num>
  <w:num w:numId="3">
    <w:abstractNumId w:val="41"/>
  </w:num>
  <w:num w:numId="4">
    <w:abstractNumId w:val="18"/>
  </w:num>
  <w:num w:numId="5">
    <w:abstractNumId w:val="44"/>
  </w:num>
  <w:num w:numId="6">
    <w:abstractNumId w:val="38"/>
  </w:num>
  <w:num w:numId="7">
    <w:abstractNumId w:val="39"/>
  </w:num>
  <w:num w:numId="8">
    <w:abstractNumId w:val="2"/>
  </w:num>
  <w:num w:numId="9">
    <w:abstractNumId w:val="56"/>
  </w:num>
  <w:num w:numId="10">
    <w:abstractNumId w:val="30"/>
  </w:num>
  <w:num w:numId="11">
    <w:abstractNumId w:val="54"/>
  </w:num>
  <w:num w:numId="12">
    <w:abstractNumId w:val="5"/>
  </w:num>
  <w:num w:numId="13">
    <w:abstractNumId w:val="60"/>
  </w:num>
  <w:num w:numId="14">
    <w:abstractNumId w:val="42"/>
  </w:num>
  <w:num w:numId="15">
    <w:abstractNumId w:val="50"/>
  </w:num>
  <w:num w:numId="16">
    <w:abstractNumId w:val="12"/>
  </w:num>
  <w:num w:numId="17">
    <w:abstractNumId w:val="43"/>
  </w:num>
  <w:num w:numId="18">
    <w:abstractNumId w:val="16"/>
  </w:num>
  <w:num w:numId="19">
    <w:abstractNumId w:val="15"/>
  </w:num>
  <w:num w:numId="20">
    <w:abstractNumId w:val="0"/>
  </w:num>
  <w:num w:numId="21">
    <w:abstractNumId w:val="49"/>
  </w:num>
  <w:num w:numId="22">
    <w:abstractNumId w:val="51"/>
  </w:num>
  <w:num w:numId="23">
    <w:abstractNumId w:val="3"/>
  </w:num>
  <w:num w:numId="24">
    <w:abstractNumId w:val="55"/>
  </w:num>
  <w:num w:numId="25">
    <w:abstractNumId w:val="31"/>
  </w:num>
  <w:num w:numId="26">
    <w:abstractNumId w:val="45"/>
  </w:num>
  <w:num w:numId="27">
    <w:abstractNumId w:val="25"/>
  </w:num>
  <w:num w:numId="28">
    <w:abstractNumId w:val="46"/>
  </w:num>
  <w:num w:numId="29">
    <w:abstractNumId w:val="22"/>
  </w:num>
  <w:num w:numId="30">
    <w:abstractNumId w:val="47"/>
  </w:num>
  <w:num w:numId="31">
    <w:abstractNumId w:val="20"/>
  </w:num>
  <w:num w:numId="32">
    <w:abstractNumId w:val="7"/>
  </w:num>
  <w:num w:numId="33">
    <w:abstractNumId w:val="32"/>
  </w:num>
  <w:num w:numId="34">
    <w:abstractNumId w:val="11"/>
  </w:num>
  <w:num w:numId="35">
    <w:abstractNumId w:val="24"/>
  </w:num>
  <w:num w:numId="36">
    <w:abstractNumId w:val="52"/>
  </w:num>
  <w:num w:numId="37">
    <w:abstractNumId w:val="9"/>
  </w:num>
  <w:num w:numId="38">
    <w:abstractNumId w:val="37"/>
  </w:num>
  <w:num w:numId="39">
    <w:abstractNumId w:val="21"/>
  </w:num>
  <w:num w:numId="40">
    <w:abstractNumId w:val="48"/>
  </w:num>
  <w:num w:numId="41">
    <w:abstractNumId w:val="4"/>
  </w:num>
  <w:num w:numId="42">
    <w:abstractNumId w:val="4"/>
    <w:lvlOverride w:ilvl="0">
      <w:startOverride w:val="1"/>
    </w:lvlOverride>
  </w:num>
  <w:num w:numId="43">
    <w:abstractNumId w:val="27"/>
  </w:num>
  <w:num w:numId="44">
    <w:abstractNumId w:val="29"/>
  </w:num>
  <w:num w:numId="45">
    <w:abstractNumId w:val="53"/>
  </w:num>
  <w:num w:numId="46">
    <w:abstractNumId w:val="35"/>
  </w:num>
  <w:num w:numId="47">
    <w:abstractNumId w:val="34"/>
  </w:num>
  <w:num w:numId="48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49">
    <w:abstractNumId w:val="53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0">
    <w:abstractNumId w:val="35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1">
    <w:abstractNumId w:val="27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2">
    <w:abstractNumId w:val="14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3">
    <w:abstractNumId w:val="34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54">
    <w:abstractNumId w:val="23"/>
  </w:num>
  <w:num w:numId="55">
    <w:abstractNumId w:val="58"/>
  </w:num>
  <w:num w:numId="56">
    <w:abstractNumId w:val="6"/>
  </w:num>
  <w:num w:numId="57">
    <w:abstractNumId w:val="57"/>
  </w:num>
  <w:num w:numId="58">
    <w:abstractNumId w:val="26"/>
  </w:num>
  <w:num w:numId="59">
    <w:abstractNumId w:val="17"/>
  </w:num>
  <w:num w:numId="60">
    <w:abstractNumId w:val="10"/>
  </w:num>
  <w:num w:numId="61">
    <w:abstractNumId w:val="36"/>
  </w:num>
  <w:num w:numId="62">
    <w:abstractNumId w:val="8"/>
  </w:num>
  <w:num w:numId="63">
    <w:abstractNumId w:val="14"/>
  </w:num>
  <w:num w:numId="64">
    <w:abstractNumId w:val="1"/>
  </w:num>
  <w:num w:numId="65">
    <w:abstractNumId w:val="28"/>
  </w:num>
  <w:num w:numId="66">
    <w:abstractNumId w:val="40"/>
  </w:num>
  <w:num w:numId="67">
    <w:abstractNumId w:val="13"/>
  </w:num>
  <w:num w:numId="68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D"/>
    <w:rsid w:val="000057ED"/>
    <w:rsid w:val="000178A9"/>
    <w:rsid w:val="000202A8"/>
    <w:rsid w:val="000937CA"/>
    <w:rsid w:val="00121974"/>
    <w:rsid w:val="00183BF3"/>
    <w:rsid w:val="00196E98"/>
    <w:rsid w:val="001E619D"/>
    <w:rsid w:val="00227157"/>
    <w:rsid w:val="00233A4D"/>
    <w:rsid w:val="0027163B"/>
    <w:rsid w:val="002D677C"/>
    <w:rsid w:val="002E26E2"/>
    <w:rsid w:val="00336604"/>
    <w:rsid w:val="003749C8"/>
    <w:rsid w:val="003766E5"/>
    <w:rsid w:val="00433792"/>
    <w:rsid w:val="004D3AF3"/>
    <w:rsid w:val="004E293A"/>
    <w:rsid w:val="00517B15"/>
    <w:rsid w:val="005968B0"/>
    <w:rsid w:val="00625FCA"/>
    <w:rsid w:val="0064051C"/>
    <w:rsid w:val="00686F91"/>
    <w:rsid w:val="00724868"/>
    <w:rsid w:val="008C6CB6"/>
    <w:rsid w:val="00916157"/>
    <w:rsid w:val="00937074"/>
    <w:rsid w:val="00A05FBA"/>
    <w:rsid w:val="00B05A6C"/>
    <w:rsid w:val="00B747DC"/>
    <w:rsid w:val="00BD5D61"/>
    <w:rsid w:val="00C0046A"/>
    <w:rsid w:val="00D21E31"/>
    <w:rsid w:val="00D35EFA"/>
    <w:rsid w:val="00E662DC"/>
    <w:rsid w:val="00EE1C7F"/>
    <w:rsid w:val="00F1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2018-06-06T21:35:00Z</dcterms:created>
  <dcterms:modified xsi:type="dcterms:W3CDTF">2018-06-07T14:13:00Z</dcterms:modified>
</cp:coreProperties>
</file>